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A9" w:rsidRDefault="00880CA9" w:rsidP="00880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LWV</w:t>
      </w:r>
      <w:r w:rsidR="005B6F53">
        <w:rPr>
          <w:rFonts w:ascii="Arial" w:eastAsia="Times New Roman" w:hAnsi="Arial" w:cs="Arial"/>
          <w:b/>
          <w:bCs/>
          <w:color w:val="000000"/>
          <w:sz w:val="28"/>
          <w:szCs w:val="28"/>
        </w:rPr>
        <w:t>CC</w:t>
      </w:r>
      <w:r w:rsidR="00FC5C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Annual Meeting Report 5-2-2022</w:t>
      </w:r>
    </w:p>
    <w:p w:rsidR="00880CA9" w:rsidRPr="00880CA9" w:rsidRDefault="00880CA9" w:rsidP="00CC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Metropolitan Water Reclamation District</w:t>
      </w:r>
    </w:p>
    <w:p w:rsidR="00880CA9" w:rsidRDefault="00880CA9" w:rsidP="00880C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880CA9" w:rsidRDefault="00E91F9E" w:rsidP="00E91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Overview</w:t>
      </w:r>
    </w:p>
    <w:p w:rsidR="00D647EC" w:rsidRDefault="00D647EC" w:rsidP="00E91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47EC" w:rsidRPr="00D647EC" w:rsidRDefault="00D647EC" w:rsidP="00E9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80CA9" w:rsidRPr="00D647EC" w:rsidRDefault="00880CA9" w:rsidP="00E9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The Metropolitan Water Reclamation District was created 130 years a</w:t>
      </w:r>
      <w:r w:rsidR="002924D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go, and </w:t>
      </w:r>
      <w:r w:rsidR="00FC5C14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serves 129 communities</w:t>
      </w: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454ED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Chicago </w:t>
      </w:r>
      <w:r w:rsidR="0042109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totaling </w:t>
      </w:r>
      <w:r w:rsidR="008454ED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5.6 million residents.</w:t>
      </w:r>
    </w:p>
    <w:p w:rsidR="00E91F9E" w:rsidRPr="00D647EC" w:rsidRDefault="00FC5C14" w:rsidP="00E91F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Its primary responsibilities are</w:t>
      </w:r>
      <w:r w:rsidR="002924D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treatment of waste water within its legislated boundary and management of stormwater [flood control] for all of Cook County.</w:t>
      </w:r>
      <w:r w:rsidR="00E91F9E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4D9" w:rsidRPr="00D647EC" w:rsidRDefault="00E91F9E" w:rsidP="00E91F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MWRD’s Tunnel and Reservoir Plan (TARP) includes more than 110 miles of tunnels and three major reservoirs that are designed </w:t>
      </w:r>
      <w:r w:rsidR="0069415A" w:rsidRPr="00D64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Pr="00D64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protect area waterways from pollution and mitigates flooding in communities served by combined sewer systems across 375 square miles.</w:t>
      </w:r>
    </w:p>
    <w:p w:rsidR="00880CA9" w:rsidRPr="00D647EC" w:rsidRDefault="00335FA8" w:rsidP="00E91F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B10AF0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governed by a Board of 9 Commissioners elected district-wide with 6-year staggered terms.  An Executive Director, chosen by the Board, manages the day-to-day operations</w:t>
      </w: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924D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B10AF0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racially diverse</w:t>
      </w: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is</w:t>
      </w:r>
      <w:r w:rsidR="00B10AF0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comprised of 7 woman and 2</w:t>
      </w:r>
      <w:r w:rsidR="00880CA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</w:t>
      </w:r>
      <w:r w:rsidR="00B10AF0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0CA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4D9" w:rsidRPr="00D647EC" w:rsidRDefault="00FC5C14" w:rsidP="002924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The 2022</w:t>
      </w:r>
      <w:r w:rsidR="00B10AF0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operating budget is </w:t>
      </w:r>
      <w:r w:rsidR="006F540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$1.294 billion</w:t>
      </w:r>
      <w:r w:rsidR="00E91F9E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FTE’s are 1,971.</w:t>
      </w:r>
      <w:r w:rsidR="002924D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4ED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$97 million of this is dedicated to carrying out its regional authority for stormwater management.</w:t>
      </w:r>
    </w:p>
    <w:p w:rsidR="002A587D" w:rsidRPr="00D647EC" w:rsidRDefault="002A587D" w:rsidP="002924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In-person Board and Committee meetings have resumed.</w:t>
      </w:r>
    </w:p>
    <w:p w:rsidR="00880CA9" w:rsidRPr="00D647EC" w:rsidRDefault="00880CA9" w:rsidP="00880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7EC" w:rsidRPr="00D647EC" w:rsidRDefault="00D647EC" w:rsidP="00880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Highlights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2021-22</w:t>
      </w:r>
    </w:p>
    <w:p w:rsidR="00880CA9" w:rsidRPr="00D647EC" w:rsidRDefault="00854BF5" w:rsidP="00D647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On average, treated more than two</w:t>
      </w:r>
      <w:r w:rsidR="00335FA8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billion gallons of waste water per day.</w:t>
      </w:r>
      <w:r w:rsidR="00B10AF0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0CA9" w:rsidRPr="00D647EC" w:rsidRDefault="00880CA9" w:rsidP="00335F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flood control projects to a number of </w:t>
      </w:r>
      <w:r w:rsidR="00335FA8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 across the District and a</w:t>
      </w: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pproved </w:t>
      </w:r>
      <w:r w:rsidR="006F540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contracts and </w:t>
      </w: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Intergovernmental Agreements w</w:t>
      </w:r>
      <w:r w:rsidR="00335FA8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diverse communities for </w:t>
      </w:r>
      <w:r w:rsidR="006F540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green and gray projects to reduce flooding.</w:t>
      </w:r>
    </w:p>
    <w:p w:rsidR="008454ED" w:rsidRPr="00D647EC" w:rsidRDefault="00DE6CD2" w:rsidP="006941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a board-driven</w:t>
      </w:r>
      <w:r w:rsidR="00335FA8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Strategic Plan for 20</w:t>
      </w: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22-2025 that </w:t>
      </w:r>
      <w:r w:rsidR="00072C97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states, </w:t>
      </w:r>
      <w:r w:rsidR="00072C97" w:rsidRPr="00D64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proofErr w:type="gramStart"/>
      <w:r w:rsidR="00072C97" w:rsidRPr="00D64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equity</w:t>
      </w:r>
      <w:proofErr w:type="gramEnd"/>
      <w:r w:rsidR="00335FA8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FA8" w:rsidRPr="00D64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 not an issue area but a framework for equity a</w:t>
      </w:r>
      <w:r w:rsidRPr="00D64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cross all responsibility areas.</w:t>
      </w:r>
      <w:r w:rsidR="00072C97" w:rsidRPr="00D64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="0069415A" w:rsidRPr="00D64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8454ED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A new Environmental Justice Section was created to monitor progress across the MWRD</w:t>
      </w:r>
      <w:r w:rsidR="0069415A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54ED" w:rsidRPr="00D647EC" w:rsidRDefault="008454ED" w:rsidP="00DE6C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a COVID-19 sewage study to see if early detection is possible.</w:t>
      </w:r>
    </w:p>
    <w:p w:rsidR="00D647EC" w:rsidRPr="00D647EC" w:rsidRDefault="0069415A" w:rsidP="00725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Deborah Shore left the</w:t>
      </w:r>
      <w:r w:rsidR="006F540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after being appointed as Region 5</w:t>
      </w:r>
      <w:r w:rsidR="0036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for the EPA.  Her position</w:t>
      </w:r>
      <w:r w:rsidR="006F540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three others are on the 2022 primary ballot.  Commissioners are either retiring [McGowan], leaving to run for another office [Morita], or requesting anothe</w:t>
      </w:r>
      <w:r w:rsidR="00E91F9E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r term [</w:t>
      </w:r>
      <w:proofErr w:type="spellStart"/>
      <w:r w:rsidR="00E91F9E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Spropoulos</w:t>
      </w:r>
      <w:proofErr w:type="spellEnd"/>
      <w:r w:rsidR="00D647EC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 w:rsidR="0036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Appointed </w:t>
      </w:r>
      <w:r w:rsid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Perry i</w:t>
      </w:r>
      <w:r w:rsidR="003609FC">
        <w:rPr>
          <w:rFonts w:ascii="Times New Roman" w:eastAsia="Times New Roman" w:hAnsi="Times New Roman" w:cs="Times New Roman"/>
          <w:color w:val="000000"/>
          <w:sz w:val="24"/>
          <w:szCs w:val="24"/>
        </w:rPr>
        <w:t>s running for the remainder of Shore’s term [2 years].</w:t>
      </w:r>
    </w:p>
    <w:p w:rsidR="002A587D" w:rsidRPr="00D647EC" w:rsidRDefault="002A587D" w:rsidP="007250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part its 2022 Legislative Agenda, the Board approved requesting the IL General </w:t>
      </w:r>
      <w:r w:rsidR="00072C97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Assembly</w:t>
      </w:r>
      <w:r w:rsidR="0036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amend the MWRD ordinance to allow for an in-house Insp. General Office.</w:t>
      </w:r>
    </w:p>
    <w:p w:rsidR="00D647EC" w:rsidRDefault="00D647EC" w:rsidP="00D647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72C97" w:rsidRPr="00D647EC" w:rsidRDefault="00D647EC" w:rsidP="00D647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47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Challenges 2022-23</w:t>
      </w:r>
    </w:p>
    <w:p w:rsidR="00072C97" w:rsidRPr="00D647EC" w:rsidRDefault="0069415A" w:rsidP="00072C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Water treatment c</w:t>
      </w:r>
      <w:r w:rsidR="00072C97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hallenges include Potassium reduction</w:t>
      </w:r>
      <w:r w:rsid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kills life downstream</w:t>
      </w:r>
      <w:r w:rsidR="00072C97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the Mississippi River.</w:t>
      </w:r>
    </w:p>
    <w:p w:rsidR="00434E7E" w:rsidRPr="00D647EC" w:rsidRDefault="002A587D" w:rsidP="00AB73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A major challenge is the development of a contingency plan for energy neutrality at the MWRD by 2030 given the delays already caused by COVID and supply chain issues.</w:t>
      </w:r>
    </w:p>
    <w:p w:rsidR="00072C97" w:rsidRPr="00D647EC" w:rsidRDefault="00072C97" w:rsidP="00880C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has also challenged staff to reach out to non-affluent communities to engage with the MWRD in intergovernmental Agreements on flood-control projects and provide more financial support.</w:t>
      </w:r>
    </w:p>
    <w:p w:rsidR="00D647EC" w:rsidRPr="00D647EC" w:rsidRDefault="00A2786B" w:rsidP="00D647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Due to climate change, prioritizing increased flood</w:t>
      </w:r>
      <w:r w:rsidR="00D647EC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 measures is imperative. </w:t>
      </w:r>
    </w:p>
    <w:p w:rsidR="00D647EC" w:rsidRPr="00D647EC" w:rsidRDefault="00D647EC" w:rsidP="00D64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80CA9" w:rsidRPr="00D647EC" w:rsidRDefault="00880CA9" w:rsidP="00D64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LWVCC - Observe, Educate, Advocate</w:t>
      </w:r>
    </w:p>
    <w:p w:rsidR="00072C97" w:rsidRPr="00D647EC" w:rsidRDefault="00072C97" w:rsidP="00880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80CA9" w:rsidRPr="00D647EC" w:rsidRDefault="002E361C" w:rsidP="00880C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 w:rsidR="00880CA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committed Leaguers cover</w:t>
      </w:r>
      <w:r w:rsidR="00335FA8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880CA9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b</w:t>
      </w:r>
      <w:r w:rsidR="00335FA8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i-weekly board meetings and submitted reports for the LWVCC website and for board members.</w:t>
      </w:r>
      <w:r w:rsidR="00DE6CD2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Quarterly Inspector General </w:t>
      </w:r>
      <w:r w:rsidR="002A587D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F540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eports were also monitored with feedback to the LWVCC Board.</w:t>
      </w:r>
    </w:p>
    <w:p w:rsidR="001B1F83" w:rsidRPr="00D647EC" w:rsidRDefault="001B1F83" w:rsidP="00880C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Observed</w:t>
      </w:r>
      <w:r w:rsidR="002A587D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reported on</w:t>
      </w: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several</w:t>
      </w:r>
      <w:r w:rsidR="00DE6CD2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sessions covering</w:t>
      </w:r>
      <w:r w:rsidR="006F5405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land use and budget issues.</w:t>
      </w:r>
      <w:r w:rsidR="00DE6CD2"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4ED" w:rsidRPr="00D647EC" w:rsidRDefault="008454ED" w:rsidP="00880C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a virtual meeting with Commissioner Garcia who is now the Chair of Finance.</w:t>
      </w:r>
    </w:p>
    <w:p w:rsidR="002A587D" w:rsidRPr="00D647EC" w:rsidRDefault="002A587D" w:rsidP="00880C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Successfully advocated for moving Executive Sessions to the end of the board meetings to save public speakers and good government observers up to 2 hours of empty time waiting in the lobby for the board meeting to resume.</w:t>
      </w:r>
    </w:p>
    <w:p w:rsidR="002A587D" w:rsidRPr="00D647EC" w:rsidRDefault="002A587D" w:rsidP="00880C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Put on hold until 2023 a Stormwater Management education project for local Leagues and their communities.  </w:t>
      </w:r>
    </w:p>
    <w:p w:rsidR="008454ED" w:rsidRPr="00D647EC" w:rsidRDefault="008454ED" w:rsidP="002A58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4ED" w:rsidRPr="00D647EC" w:rsidRDefault="008454ED" w:rsidP="008454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360" w:rsidRDefault="00CC1360">
      <w:pPr>
        <w:rPr>
          <w:b/>
          <w:i/>
          <w:color w:val="2F5496" w:themeColor="accent5" w:themeShade="BF"/>
          <w:sz w:val="20"/>
          <w:szCs w:val="20"/>
        </w:rPr>
      </w:pPr>
      <w:r w:rsidRPr="00D647EC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>Diane</w:t>
      </w:r>
      <w:r>
        <w:rPr>
          <w:b/>
          <w:i/>
          <w:color w:val="2F5496" w:themeColor="accent5" w:themeShade="BF"/>
          <w:sz w:val="20"/>
          <w:szCs w:val="20"/>
        </w:rPr>
        <w:t xml:space="preserve"> Edmundson, MWRD Observer Coordinator &amp; member of the Budget &amp; Structure Interest Group</w:t>
      </w:r>
    </w:p>
    <w:sectPr w:rsidR="00CC1360" w:rsidSect="00D647E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7A15"/>
    <w:multiLevelType w:val="hybridMultilevel"/>
    <w:tmpl w:val="40C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DA7"/>
    <w:multiLevelType w:val="hybridMultilevel"/>
    <w:tmpl w:val="858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2974"/>
    <w:multiLevelType w:val="hybridMultilevel"/>
    <w:tmpl w:val="E55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C3A"/>
    <w:multiLevelType w:val="multilevel"/>
    <w:tmpl w:val="9CAC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93964"/>
    <w:multiLevelType w:val="hybridMultilevel"/>
    <w:tmpl w:val="1D5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316A"/>
    <w:multiLevelType w:val="hybridMultilevel"/>
    <w:tmpl w:val="3988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A9"/>
    <w:rsid w:val="0003232E"/>
    <w:rsid w:val="00072C97"/>
    <w:rsid w:val="001B1F83"/>
    <w:rsid w:val="002843E1"/>
    <w:rsid w:val="002924D9"/>
    <w:rsid w:val="002A587D"/>
    <w:rsid w:val="002E361C"/>
    <w:rsid w:val="00335FA8"/>
    <w:rsid w:val="003609FC"/>
    <w:rsid w:val="00421095"/>
    <w:rsid w:val="00434E7E"/>
    <w:rsid w:val="00584264"/>
    <w:rsid w:val="005B6F53"/>
    <w:rsid w:val="0069415A"/>
    <w:rsid w:val="006F5405"/>
    <w:rsid w:val="00706EAE"/>
    <w:rsid w:val="008454ED"/>
    <w:rsid w:val="00852F02"/>
    <w:rsid w:val="00854BF5"/>
    <w:rsid w:val="00880CA9"/>
    <w:rsid w:val="008F1593"/>
    <w:rsid w:val="00A2786B"/>
    <w:rsid w:val="00B10AF0"/>
    <w:rsid w:val="00B52A37"/>
    <w:rsid w:val="00CC1360"/>
    <w:rsid w:val="00D647EC"/>
    <w:rsid w:val="00DE6CD2"/>
    <w:rsid w:val="00E91F9E"/>
    <w:rsid w:val="00FC5C14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B3CC4-BBB6-4A43-BDEF-DC33CE4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0A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Edmundson</dc:creator>
  <cp:keywords/>
  <dc:description/>
  <cp:lastModifiedBy>Diane Edmundson</cp:lastModifiedBy>
  <cp:revision>2</cp:revision>
  <cp:lastPrinted>2022-04-25T02:08:00Z</cp:lastPrinted>
  <dcterms:created xsi:type="dcterms:W3CDTF">2022-04-25T02:10:00Z</dcterms:created>
  <dcterms:modified xsi:type="dcterms:W3CDTF">2022-04-25T02:10:00Z</dcterms:modified>
</cp:coreProperties>
</file>